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Thank you for applying for the Tumuaki | Principal position with our school.  Please ensure you have a copy of the position (job) description before completing this application and read the following notes:  </w:t>
      </w:r>
    </w:p>
    <w:p w:rsidR="00000000" w:rsidDel="00000000" w:rsidP="00000000" w:rsidRDefault="00000000" w:rsidRPr="00000000" w14:paraId="00000002">
      <w:pPr>
        <w:numPr>
          <w:ilvl w:val="0"/>
          <w:numId w:val="2"/>
        </w:numPr>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You need to fill out this form yourself. </w:t>
      </w:r>
    </w:p>
    <w:p w:rsidR="00000000" w:rsidDel="00000000" w:rsidP="00000000" w:rsidRDefault="00000000" w:rsidRPr="00000000" w14:paraId="00000003">
      <w:pPr>
        <w:numPr>
          <w:ilvl w:val="0"/>
          <w:numId w:val="2"/>
        </w:numPr>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First, read it through, then answer all questions and make sure you sign and date where indicated on the last page. </w:t>
      </w:r>
    </w:p>
    <w:p w:rsidR="00000000" w:rsidDel="00000000" w:rsidP="00000000" w:rsidRDefault="00000000" w:rsidRPr="00000000" w14:paraId="00000004">
      <w:pPr>
        <w:numPr>
          <w:ilvl w:val="0"/>
          <w:numId w:val="2"/>
        </w:numPr>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Please attach copies of your qualification certificates. If your application is successful, you will need to provide the original certificates as proof of your qualifications</w:t>
      </w:r>
      <w:r w:rsidDel="00000000" w:rsidR="00000000" w:rsidRPr="00000000">
        <w:rPr>
          <w:rFonts w:ascii="Century Gothic" w:cs="Century Gothic" w:eastAsia="Century Gothic" w:hAnsi="Century Gothic"/>
          <w:sz w:val="20"/>
          <w:szCs w:val="20"/>
          <w:u w:val="single"/>
          <w:rtl w:val="0"/>
        </w:rPr>
        <w:t xml:space="preserve">.</w:t>
      </w:r>
      <w:r w:rsidDel="00000000" w:rsidR="00000000" w:rsidRPr="00000000">
        <w:rPr>
          <w:rtl w:val="0"/>
        </w:rPr>
      </w:r>
    </w:p>
    <w:p w:rsidR="00000000" w:rsidDel="00000000" w:rsidP="00000000" w:rsidRDefault="00000000" w:rsidRPr="00000000" w14:paraId="00000005">
      <w:pPr>
        <w:numPr>
          <w:ilvl w:val="0"/>
          <w:numId w:val="2"/>
        </w:numPr>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you are selected for an interview you may bring whānau/support people at your own expense. Please advise if this is your intention. </w:t>
      </w:r>
    </w:p>
    <w:p w:rsidR="00000000" w:rsidDel="00000000" w:rsidP="00000000" w:rsidRDefault="00000000" w:rsidRPr="00000000" w14:paraId="00000006">
      <w:pPr>
        <w:numPr>
          <w:ilvl w:val="0"/>
          <w:numId w:val="2"/>
        </w:numPr>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Failure to complete this application and answer all questions truthfully may result in any offer of employment being withdrawn or appointment being terminated, if any information is later found to be false. </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All applicants are required to give consent to a Police vet: </w:t>
      </w:r>
      <w:r w:rsidDel="00000000" w:rsidR="00000000" w:rsidRPr="00000000">
        <w:rPr>
          <w:rtl w:val="0"/>
        </w:rPr>
      </w:r>
    </w:p>
    <w:p w:rsidR="00000000" w:rsidDel="00000000" w:rsidP="00000000" w:rsidRDefault="00000000" w:rsidRPr="00000000" w14:paraId="00000008">
      <w:pPr>
        <w:ind w:left="720"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  You cannot be employed as a children’s worker if you have been convicted of a specified offence listed in </w:t>
      </w:r>
      <w:hyperlink r:id="rId7">
        <w:r w:rsidDel="00000000" w:rsidR="00000000" w:rsidRPr="00000000">
          <w:rPr>
            <w:rFonts w:ascii="Century Gothic" w:cs="Century Gothic" w:eastAsia="Century Gothic" w:hAnsi="Century Gothic"/>
            <w:color w:val="467886"/>
            <w:sz w:val="20"/>
            <w:szCs w:val="20"/>
            <w:u w:val="single"/>
            <w:rtl w:val="0"/>
          </w:rPr>
          <w:t xml:space="preserve">Schedule 2 of the Children’s Act 2014</w:t>
        </w:r>
      </w:hyperlink>
      <w:r w:rsidDel="00000000" w:rsidR="00000000" w:rsidRPr="00000000">
        <w:rPr>
          <w:rFonts w:ascii="Century Gothic" w:cs="Century Gothic" w:eastAsia="Century Gothic" w:hAnsi="Century Gothic"/>
          <w:sz w:val="20"/>
          <w:szCs w:val="20"/>
          <w:rtl w:val="0"/>
        </w:rPr>
        <w:t xml:space="preserve"> (unless you have obtained an </w:t>
      </w:r>
      <w:hyperlink r:id="rId8">
        <w:r w:rsidDel="00000000" w:rsidR="00000000" w:rsidRPr="00000000">
          <w:rPr>
            <w:rFonts w:ascii="Century Gothic" w:cs="Century Gothic" w:eastAsia="Century Gothic" w:hAnsi="Century Gothic"/>
            <w:color w:val="467886"/>
            <w:sz w:val="20"/>
            <w:szCs w:val="20"/>
            <w:u w:val="single"/>
            <w:rtl w:val="0"/>
          </w:rPr>
          <w:t xml:space="preserve">exemption</w:t>
        </w:r>
      </w:hyperlink>
      <w:r w:rsidDel="00000000" w:rsidR="00000000" w:rsidRPr="00000000">
        <w:rPr>
          <w:rFonts w:ascii="Century Gothic" w:cs="Century Gothic" w:eastAsia="Century Gothic" w:hAnsi="Century Gothic"/>
          <w:sz w:val="20"/>
          <w:szCs w:val="20"/>
          <w:rtl w:val="0"/>
        </w:rPr>
        <w:t xml:space="preserve">). The Criminal Records (Clean Slate) Act 2004 will not apply to these specified offences and these offences will be included in your Police vetting results.  </w:t>
      </w:r>
    </w:p>
    <w:p w:rsidR="00000000" w:rsidDel="00000000" w:rsidP="00000000" w:rsidRDefault="00000000" w:rsidRPr="00000000" w14:paraId="00000009">
      <w:pPr>
        <w:ind w:firstLine="72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  The Clean Slate Act provides certain convictions do not have to be disclosed providing:</w:t>
      </w:r>
    </w:p>
    <w:p w:rsidR="00000000" w:rsidDel="00000000" w:rsidP="00000000" w:rsidRDefault="00000000" w:rsidRPr="00000000" w14:paraId="0000000A">
      <w:pPr>
        <w:numPr>
          <w:ilvl w:val="0"/>
          <w:numId w:val="3"/>
        </w:numPr>
        <w:spacing w:after="0" w:lineRule="auto"/>
        <w:ind w:left="1434" w:hanging="357"/>
        <w:jc w:val="both"/>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you have not committed any further offence within 7 consecutive years of being sentenced </w:t>
      </w:r>
    </w:p>
    <w:p w:rsidR="00000000" w:rsidDel="00000000" w:rsidP="00000000" w:rsidRDefault="00000000" w:rsidRPr="00000000" w14:paraId="0000000B">
      <w:pPr>
        <w:numPr>
          <w:ilvl w:val="0"/>
          <w:numId w:val="3"/>
        </w:numPr>
        <w:spacing w:after="0" w:lineRule="auto"/>
        <w:ind w:left="1434" w:hanging="357"/>
        <w:jc w:val="both"/>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you did not serve a custodial sentence at any time</w:t>
      </w:r>
    </w:p>
    <w:p w:rsidR="00000000" w:rsidDel="00000000" w:rsidP="00000000" w:rsidRDefault="00000000" w:rsidRPr="00000000" w14:paraId="0000000C">
      <w:pPr>
        <w:numPr>
          <w:ilvl w:val="0"/>
          <w:numId w:val="3"/>
        </w:numPr>
        <w:spacing w:after="0" w:lineRule="auto"/>
        <w:ind w:left="1434" w:hanging="357"/>
        <w:jc w:val="both"/>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the offence was neither a </w:t>
      </w:r>
      <w:hyperlink r:id="rId9">
        <w:r w:rsidDel="00000000" w:rsidR="00000000" w:rsidRPr="00000000">
          <w:rPr>
            <w:rFonts w:ascii="Century Gothic" w:cs="Century Gothic" w:eastAsia="Century Gothic" w:hAnsi="Century Gothic"/>
            <w:color w:val="467886"/>
            <w:sz w:val="20"/>
            <w:szCs w:val="20"/>
            <w:u w:val="single"/>
            <w:rtl w:val="0"/>
          </w:rPr>
          <w:t xml:space="preserve">specified offence under the Clean Slate Act 2004</w:t>
        </w:r>
      </w:hyperlink>
      <w:r w:rsidDel="00000000" w:rsidR="00000000" w:rsidRPr="00000000">
        <w:rPr>
          <w:rFonts w:ascii="Century Gothic" w:cs="Century Gothic" w:eastAsia="Century Gothic" w:hAnsi="Century Gothic"/>
          <w:sz w:val="20"/>
          <w:szCs w:val="20"/>
          <w:rtl w:val="0"/>
        </w:rPr>
        <w:t xml:space="preserve"> nor a </w:t>
      </w:r>
      <w:hyperlink r:id="rId10">
        <w:r w:rsidDel="00000000" w:rsidR="00000000" w:rsidRPr="00000000">
          <w:rPr>
            <w:rFonts w:ascii="Century Gothic" w:cs="Century Gothic" w:eastAsia="Century Gothic" w:hAnsi="Century Gothic"/>
            <w:color w:val="467886"/>
            <w:sz w:val="20"/>
            <w:szCs w:val="20"/>
            <w:u w:val="single"/>
            <w:rtl w:val="0"/>
          </w:rPr>
          <w:t xml:space="preserve">specified offence under the Children’s Act 2014</w:t>
        </w:r>
      </w:hyperlink>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0D">
      <w:pPr>
        <w:numPr>
          <w:ilvl w:val="0"/>
          <w:numId w:val="3"/>
        </w:numPr>
        <w:spacing w:after="120" w:lineRule="auto"/>
        <w:ind w:left="1434" w:hanging="357"/>
        <w:jc w:val="both"/>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you have paid any fines or costs </w:t>
      </w:r>
    </w:p>
    <w:p w:rsidR="00000000" w:rsidDel="00000000" w:rsidP="00000000" w:rsidRDefault="00000000" w:rsidRPr="00000000" w14:paraId="0000000E">
      <w:pPr>
        <w:spacing w:after="120" w:lineRule="auto"/>
        <w:ind w:left="720"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Please note that you are not obliged to disclose convictions if you meet the above conditions but can do so if you wish. If you are uncertain as to whether you are eligible contact the Ministry of Justice.</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entury Gothic" w:cs="Century Gothic" w:eastAsia="Century Gothic" w:hAnsi="Century Gothic"/>
          <w:i w:val="1"/>
          <w:iCs w:val="1"/>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Shortlisted applicants being interviewed will need to provide originals of both a primary identity document (e.g., passport) and a secondary identity document (e.g., New Zealand driver licence).  A list of acceptable primary and secondary documents is available in the last sections of the </w:t>
      </w:r>
      <w:hyperlink r:id="rId11">
        <w:r w:rsidDel="00000000" w:rsidR="00000000" w:rsidRPr="00000000">
          <w:rPr>
            <w:rFonts w:ascii="Century Gothic" w:cs="Century Gothic" w:eastAsia="Century Gothic" w:hAnsi="Century Gothic"/>
            <w:i w:val="0"/>
            <w:iCs w:val="0"/>
            <w:smallCaps w:val="0"/>
            <w:strike w:val="0"/>
            <w:color w:val="467886"/>
            <w:sz w:val="20"/>
            <w:szCs w:val="20"/>
            <w:u w:val="single"/>
            <w:shd w:fill="auto" w:val="clear"/>
            <w:vertAlign w:val="baseline"/>
            <w:rtl w:val="0"/>
          </w:rPr>
          <w:t xml:space="preserve">Children’s (Requirements for Safety Checks of Children’s Workers) Regulations 2015</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This information will be held by the employer. For the successful candidate, this document will be held on their personal file, otherwise the information provided will be securely destroyed after 30 days. You may access it in accordance with the provisions of the Privacy Act 2020.</w:t>
      </w:r>
      <w:r w:rsidDel="00000000" w:rsidR="00000000" w:rsidRPr="00000000">
        <w:rPr>
          <w:rtl w:val="0"/>
        </w:rPr>
      </w:r>
    </w:p>
    <w:p w:rsidR="00000000" w:rsidDel="00000000" w:rsidP="00000000" w:rsidRDefault="00000000" w:rsidRPr="00000000" w14:paraId="00000012">
      <w:pPr>
        <w:spacing w:after="0" w:line="240" w:lineRule="auto"/>
        <w:rPr>
          <w:rFonts w:ascii="Calibri" w:cs="Calibri" w:eastAsia="Calibri" w:hAnsi="Calibri"/>
          <w:sz w:val="20"/>
          <w:szCs w:val="20"/>
        </w:rPr>
      </w:pPr>
      <w:r w:rsidDel="00000000" w:rsidR="00000000" w:rsidRPr="00000000">
        <w:rPr>
          <w:rtl w:val="0"/>
        </w:rPr>
      </w:r>
    </w:p>
    <w:tbl>
      <w:tblPr>
        <w:tblStyle w:val="Table1"/>
        <w:tblW w:w="10485.0" w:type="dxa"/>
        <w:jc w:val="left"/>
        <w:tblLayout w:type="fixed"/>
        <w:tblLook w:val="0400"/>
      </w:tblPr>
      <w:tblGrid>
        <w:gridCol w:w="2280"/>
        <w:gridCol w:w="3315"/>
        <w:gridCol w:w="4890"/>
        <w:tblGridChange w:id="0">
          <w:tblGrid>
            <w:gridCol w:w="2280"/>
            <w:gridCol w:w="3315"/>
            <w:gridCol w:w="4890"/>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08.0" w:type="dxa"/>
              <w:bottom w:w="0.0" w:type="dxa"/>
              <w:right w:w="108.0" w:type="dxa"/>
            </w:tcMar>
            <w:vAlign w:val="center"/>
          </w:tcPr>
          <w:p w:rsidR="00000000" w:rsidDel="00000000" w:rsidP="00000000" w:rsidRDefault="00000000" w:rsidRPr="00000000" w14:paraId="00000013">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Position Applied For</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08.0" w:type="dxa"/>
              <w:bottom w:w="0.0" w:type="dxa"/>
              <w:right w:w="108.0" w:type="dxa"/>
            </w:tcMar>
            <w:vAlign w:val="center"/>
          </w:tcPr>
          <w:p w:rsidR="00000000" w:rsidDel="00000000" w:rsidP="00000000" w:rsidRDefault="00000000" w:rsidRPr="00000000" w14:paraId="00000014">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Location</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08.0" w:type="dxa"/>
              <w:bottom w:w="0.0" w:type="dxa"/>
              <w:right w:w="108.0" w:type="dxa"/>
            </w:tcMar>
            <w:vAlign w:val="center"/>
          </w:tcPr>
          <w:p w:rsidR="00000000" w:rsidDel="00000000" w:rsidP="00000000" w:rsidRDefault="00000000" w:rsidRPr="00000000" w14:paraId="00000015">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Vacancy/Reference Number</w:t>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Principal U4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 Mary’s School, Whanganui</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8">
            <w:pPr>
              <w:jc w:val="cente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bl>
      <w:tblPr>
        <w:tblStyle w:val="Table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0"/>
        <w:gridCol w:w="3000"/>
        <w:gridCol w:w="4485"/>
        <w:tblGridChange w:id="0">
          <w:tblGrid>
            <w:gridCol w:w="3000"/>
            <w:gridCol w:w="3000"/>
            <w:gridCol w:w="4485"/>
          </w:tblGrid>
        </w:tblGridChange>
      </w:tblGrid>
      <w:tr>
        <w:trPr>
          <w:cantSplit w:val="0"/>
          <w:tblHeader w:val="0"/>
        </w:trPr>
        <w:tc>
          <w:tcPr>
            <w:shd w:fill="3d85c6" w:val="clear"/>
            <w:vAlign w:val="center"/>
          </w:tcPr>
          <w:p w:rsidR="00000000" w:rsidDel="00000000" w:rsidP="00000000" w:rsidRDefault="00000000" w:rsidRPr="00000000" w14:paraId="0000001B">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Title</w:t>
            </w:r>
          </w:p>
        </w:tc>
        <w:tc>
          <w:tcPr/>
          <w:p w:rsidR="00000000" w:rsidDel="00000000" w:rsidP="00000000" w:rsidRDefault="00000000" w:rsidRPr="00000000" w14:paraId="0000001C">
            <w:pPr>
              <w:spacing w:after="40" w:before="40" w:line="259" w:lineRule="auto"/>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Tick one</w:t>
            </w:r>
          </w:p>
          <w:tbl>
            <w:tblPr>
              <w:tblStyle w:val="Table3"/>
              <w:tblW w:w="2789.0" w:type="dxa"/>
              <w:jc w:val="left"/>
              <w:tblLayout w:type="fixed"/>
              <w:tblLook w:val="0400"/>
            </w:tblPr>
            <w:tblGrid>
              <w:gridCol w:w="2789"/>
              <w:tblGridChange w:id="0">
                <w:tblGrid>
                  <w:gridCol w:w="2789"/>
                </w:tblGrid>
              </w:tblGridChange>
            </w:tblGrid>
            <w:tr>
              <w:trPr>
                <w:cantSplit w:val="0"/>
                <w:tblHeader w:val="0"/>
              </w:trPr>
              <w:tc>
                <w:tcPr>
                  <w:tcMar>
                    <w:top w:w="0.0" w:type="dxa"/>
                    <w:left w:w="115.0" w:type="dxa"/>
                    <w:bottom w:w="0.0" w:type="dxa"/>
                    <w:right w:w="115.0" w:type="dxa"/>
                  </w:tcMar>
                </w:tcPr>
                <w:p w:rsidR="00000000" w:rsidDel="00000000" w:rsidP="00000000" w:rsidRDefault="00000000" w:rsidRPr="00000000" w14:paraId="0000001D">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Mr ☐ Mrs ☐ Ms ☐ Miss</w:t>
                  </w:r>
                </w:p>
              </w:tc>
            </w:tr>
          </w:tbl>
          <w:p w:rsidR="00000000" w:rsidDel="00000000" w:rsidP="00000000" w:rsidRDefault="00000000" w:rsidRPr="00000000" w14:paraId="0000001E">
            <w:pPr>
              <w:spacing w:after="40" w:before="40" w:lineRule="auto"/>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F">
            <w:pPr>
              <w:spacing w:after="40" w:before="40" w:lineRule="auto"/>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Or other preferred title:</w:t>
            </w:r>
          </w:p>
          <w:p w:rsidR="00000000" w:rsidDel="00000000" w:rsidP="00000000" w:rsidRDefault="00000000" w:rsidRPr="00000000" w14:paraId="00000020">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21">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Surname / Family Name</w:t>
            </w:r>
          </w:p>
        </w:tc>
        <w:tc>
          <w:tcPr>
            <w:gridSpan w:val="2"/>
          </w:tcPr>
          <w:p w:rsidR="00000000" w:rsidDel="00000000" w:rsidP="00000000" w:rsidRDefault="00000000" w:rsidRPr="00000000" w14:paraId="00000022">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24">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First Names (in full)</w:t>
            </w:r>
          </w:p>
        </w:tc>
        <w:tc>
          <w:tcPr>
            <w:gridSpan w:val="2"/>
          </w:tcPr>
          <w:p w:rsidR="00000000" w:rsidDel="00000000" w:rsidP="00000000" w:rsidRDefault="00000000" w:rsidRPr="00000000" w14:paraId="00000025">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27">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Birth Name (if applicable)</w:t>
            </w:r>
          </w:p>
        </w:tc>
        <w:tc>
          <w:tcPr>
            <w:gridSpan w:val="2"/>
          </w:tcPr>
          <w:p w:rsidR="00000000" w:rsidDel="00000000" w:rsidP="00000000" w:rsidRDefault="00000000" w:rsidRPr="00000000" w14:paraId="00000028">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2A">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Are you known by any other name/s? </w:t>
            </w:r>
          </w:p>
        </w:tc>
        <w:tc>
          <w:tcPr/>
          <w:p w:rsidR="00000000" w:rsidDel="00000000" w:rsidP="00000000" w:rsidRDefault="00000000" w:rsidRPr="00000000" w14:paraId="0000002B">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No  </w:t>
            </w:r>
          </w:p>
        </w:tc>
        <w:tc>
          <w:tcPr/>
          <w:p w:rsidR="00000000" w:rsidDel="00000000" w:rsidP="00000000" w:rsidRDefault="00000000" w:rsidRPr="00000000" w14:paraId="0000002C">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Yes - </w:t>
            </w:r>
            <w:r w:rsidDel="00000000" w:rsidR="00000000" w:rsidRPr="00000000">
              <w:rPr>
                <w:rFonts w:ascii="Century Gothic" w:cs="Century Gothic" w:eastAsia="Century Gothic" w:hAnsi="Century Gothic"/>
                <w:i w:val="1"/>
                <w:iCs w:val="1"/>
                <w:rtl w:val="0"/>
              </w:rPr>
              <w:t xml:space="preserve">If yes please provide details: </w:t>
            </w:r>
            <w:r w:rsidDel="00000000" w:rsidR="00000000" w:rsidRPr="00000000">
              <w:rPr>
                <w:rFonts w:ascii="Century Gothic" w:cs="Century Gothic" w:eastAsia="Century Gothic" w:hAnsi="Century Gothic"/>
                <w:i w:val="1"/>
                <w:iCs w:val="1"/>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2D">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Full Postal Address</w:t>
            </w:r>
          </w:p>
        </w:tc>
        <w:tc>
          <w:tcPr>
            <w:gridSpan w:val="2"/>
          </w:tcPr>
          <w:p w:rsidR="00000000" w:rsidDel="00000000" w:rsidP="00000000" w:rsidRDefault="00000000" w:rsidRPr="00000000" w14:paraId="0000002E">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30">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Email Address</w:t>
            </w:r>
          </w:p>
        </w:tc>
        <w:tc>
          <w:tcPr>
            <w:gridSpan w:val="2"/>
          </w:tcPr>
          <w:p w:rsidR="00000000" w:rsidDel="00000000" w:rsidP="00000000" w:rsidRDefault="00000000" w:rsidRPr="00000000" w14:paraId="00000031">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33">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Phone – Personal</w:t>
            </w:r>
          </w:p>
        </w:tc>
        <w:tc>
          <w:tcPr>
            <w:gridSpan w:val="2"/>
          </w:tcPr>
          <w:p w:rsidR="00000000" w:rsidDel="00000000" w:rsidP="00000000" w:rsidRDefault="00000000" w:rsidRPr="00000000" w14:paraId="00000034">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shd w:fill="3d85c6" w:val="clear"/>
            <w:vAlign w:val="center"/>
          </w:tcPr>
          <w:p w:rsidR="00000000" w:rsidDel="00000000" w:rsidP="00000000" w:rsidRDefault="00000000" w:rsidRPr="00000000" w14:paraId="00000036">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Phone - Work</w:t>
            </w:r>
          </w:p>
        </w:tc>
        <w:tc>
          <w:tcPr>
            <w:gridSpan w:val="2"/>
          </w:tcPr>
          <w:p w:rsidR="00000000" w:rsidDel="00000000" w:rsidP="00000000" w:rsidRDefault="00000000" w:rsidRPr="00000000" w14:paraId="00000037">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bl>
    <w:p w:rsidR="00000000" w:rsidDel="00000000" w:rsidP="00000000" w:rsidRDefault="00000000" w:rsidRPr="00000000" w14:paraId="00000039">
      <w:pPr>
        <w:spacing w:after="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A">
      <w:pPr>
        <w:spacing w:after="0" w:lineRule="auto"/>
        <w:rPr>
          <w:rFonts w:ascii="Century Gothic" w:cs="Century Gothic" w:eastAsia="Century Gothic" w:hAnsi="Century Gothic"/>
          <w:color w:val="0b5394"/>
        </w:rPr>
      </w:pPr>
      <w:r w:rsidDel="00000000" w:rsidR="00000000" w:rsidRPr="00000000">
        <w:rPr>
          <w:rFonts w:ascii="Century Gothic" w:cs="Century Gothic" w:eastAsia="Century Gothic" w:hAnsi="Century Gothic"/>
          <w:b w:val="1"/>
          <w:bCs w:val="1"/>
          <w:color w:val="0b5394"/>
          <w:rtl w:val="0"/>
        </w:rPr>
        <w:t xml:space="preserve">Identity Verification, Criminal Record and Right to Work</w:t>
      </w:r>
      <w:r w:rsidDel="00000000" w:rsidR="00000000" w:rsidRPr="00000000">
        <w:rPr>
          <w:rtl w:val="0"/>
        </w:rPr>
      </w:r>
    </w:p>
    <w:p w:rsidR="00000000" w:rsidDel="00000000" w:rsidP="00000000" w:rsidRDefault="00000000" w:rsidRPr="00000000" w14:paraId="0000003B">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i w:val="1"/>
          <w:iCs w:val="1"/>
          <w:rtl w:val="0"/>
        </w:rPr>
        <w:t xml:space="preserve">Please tick the appropriate boxes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C">
      <w:pPr>
        <w:spacing w:after="0" w:lineRule="auto"/>
        <w:rPr>
          <w:rFonts w:ascii="Century Gothic" w:cs="Century Gothic" w:eastAsia="Century Gothic" w:hAnsi="Century Gothic"/>
        </w:rPr>
      </w:pPr>
      <w:r w:rsidDel="00000000" w:rsidR="00000000" w:rsidRPr="00000000">
        <w:rPr>
          <w:rtl w:val="0"/>
        </w:rPr>
      </w:r>
    </w:p>
    <w:tbl>
      <w:tblPr>
        <w:tblStyle w:val="Table4"/>
        <w:tblW w:w="10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20"/>
        <w:gridCol w:w="585"/>
        <w:gridCol w:w="1995"/>
        <w:tblGridChange w:id="0">
          <w:tblGrid>
            <w:gridCol w:w="7920"/>
            <w:gridCol w:w="585"/>
            <w:gridCol w:w="1995"/>
          </w:tblGrid>
        </w:tblGridChange>
      </w:tblGrid>
      <w:tr>
        <w:trPr>
          <w:cantSplit w:val="0"/>
          <w:tblHeader w:val="1"/>
        </w:trPr>
        <w:tc>
          <w:tcPr>
            <w:shd w:fill="3d85c6" w:val="clear"/>
          </w:tcPr>
          <w:p w:rsidR="00000000" w:rsidDel="00000000" w:rsidP="00000000" w:rsidRDefault="00000000" w:rsidRPr="00000000" w14:paraId="0000003D">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Immigration Information</w:t>
            </w:r>
          </w:p>
        </w:tc>
        <w:tc>
          <w:tcPr>
            <w:shd w:fill="3d85c6" w:val="clear"/>
          </w:tcPr>
          <w:p w:rsidR="00000000" w:rsidDel="00000000" w:rsidP="00000000" w:rsidRDefault="00000000" w:rsidRPr="00000000" w14:paraId="0000003E">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Yes</w:t>
            </w:r>
          </w:p>
        </w:tc>
        <w:tc>
          <w:tcPr>
            <w:shd w:fill="3d85c6" w:val="clear"/>
          </w:tcPr>
          <w:p w:rsidR="00000000" w:rsidDel="00000000" w:rsidP="00000000" w:rsidRDefault="00000000" w:rsidRPr="00000000" w14:paraId="0000003F">
            <w:pPr>
              <w:spacing w:after="40" w:before="40" w:lineRule="auto"/>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No</w:t>
            </w:r>
          </w:p>
        </w:tc>
      </w:tr>
      <w:tr>
        <w:trPr>
          <w:cantSplit w:val="0"/>
          <w:tblHeader w:val="1"/>
        </w:trPr>
        <w:tc>
          <w:tcPr/>
          <w:p w:rsidR="00000000" w:rsidDel="00000000" w:rsidP="00000000" w:rsidRDefault="00000000" w:rsidRPr="00000000" w14:paraId="00000040">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Are you a New Zealand citizen?                                                                     </w:t>
            </w:r>
          </w:p>
        </w:tc>
        <w:tc>
          <w:tcPr/>
          <w:p w:rsidR="00000000" w:rsidDel="00000000" w:rsidP="00000000" w:rsidRDefault="00000000" w:rsidRPr="00000000" w14:paraId="00000041">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42">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1"/>
        </w:trPr>
        <w:tc>
          <w:tcPr/>
          <w:p w:rsidR="00000000" w:rsidDel="00000000" w:rsidP="00000000" w:rsidRDefault="00000000" w:rsidRPr="00000000" w14:paraId="00000043">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not, do you have resident status?</w:t>
            </w:r>
          </w:p>
        </w:tc>
        <w:tc>
          <w:tcPr/>
          <w:p w:rsidR="00000000" w:rsidDel="00000000" w:rsidP="00000000" w:rsidRDefault="00000000" w:rsidRPr="00000000" w14:paraId="00000044">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45">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1"/>
        </w:trPr>
        <w:tc>
          <w:tcPr/>
          <w:p w:rsidR="00000000" w:rsidDel="00000000" w:rsidP="00000000" w:rsidRDefault="00000000" w:rsidRPr="00000000" w14:paraId="00000046">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you ever had a criminal conviction?                                                      </w:t>
            </w:r>
          </w:p>
        </w:tc>
        <w:tc>
          <w:tcPr/>
          <w:p w:rsidR="00000000" w:rsidDel="00000000" w:rsidP="00000000" w:rsidRDefault="00000000" w:rsidRPr="00000000" w14:paraId="00000047">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48">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1"/>
        </w:trPr>
        <w:tc>
          <w:tcPr>
            <w:gridSpan w:val="3"/>
          </w:tcPr>
          <w:p w:rsidR="00000000" w:rsidDel="00000000" w:rsidP="00000000" w:rsidRDefault="00000000" w:rsidRPr="00000000" w14:paraId="00000049">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4A">
            <w:pPr>
              <w:spacing w:after="40" w:before="40" w:line="259"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spacing w:after="40" w:before="40" w:lineRule="auto"/>
              <w:rPr>
                <w:rFonts w:ascii="Century Gothic" w:cs="Century Gothic" w:eastAsia="Century Gothic" w:hAnsi="Century Gothic"/>
                <w:i w:val="1"/>
                <w:i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4E">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i w:val="1"/>
                <w:iCs w:val="1"/>
                <w:rtl w:val="0"/>
              </w:rPr>
              <w:t xml:space="preserve">(A board may not employ or engage a children’s worker who has been convicted of an offence specified in </w:t>
            </w:r>
            <w:hyperlink r:id="rId12">
              <w:r w:rsidDel="00000000" w:rsidR="00000000" w:rsidRPr="00000000">
                <w:rPr>
                  <w:rFonts w:ascii="Century Gothic" w:cs="Century Gothic" w:eastAsia="Century Gothic" w:hAnsi="Century Gothic"/>
                  <w:i w:val="1"/>
                  <w:iCs w:val="1"/>
                  <w:color w:val="467886"/>
                  <w:u w:val="single"/>
                  <w:rtl w:val="0"/>
                </w:rPr>
                <w:t xml:space="preserve">Schedule 2 of the Children’s Act 2014</w:t>
              </w:r>
            </w:hyperlink>
            <w:r w:rsidDel="00000000" w:rsidR="00000000" w:rsidRPr="00000000">
              <w:rPr>
                <w:rFonts w:ascii="Century Gothic" w:cs="Century Gothic" w:eastAsia="Century Gothic" w:hAnsi="Century Gothic"/>
                <w:i w:val="1"/>
                <w:iCs w:val="1"/>
                <w:rtl w:val="0"/>
              </w:rPr>
              <w:t xml:space="preserve"> unless they have an exemption</w:t>
            </w:r>
            <w:r w:rsidDel="00000000" w:rsidR="00000000" w:rsidRPr="00000000">
              <w:rPr>
                <w:rFonts w:ascii="Century Gothic" w:cs="Century Gothic" w:eastAsia="Century Gothic" w:hAnsi="Century Gothic"/>
                <w:rtl w:val="0"/>
              </w:rPr>
              <w:t xml:space="preserve">.</w:t>
            </w:r>
            <w:r w:rsidDel="00000000" w:rsidR="00000000" w:rsidRPr="00000000">
              <w:rPr>
                <w:rFonts w:ascii="Century Gothic" w:cs="Century Gothic" w:eastAsia="Century Gothic" w:hAnsi="Century Gothic"/>
                <w:i w:val="1"/>
                <w:iCs w:val="1"/>
                <w:rtl w:val="0"/>
              </w:rPr>
              <w:t xml:space="preserve"> The Clean Slate Act does not apply to Schedule 2 offences.)</w:t>
            </w:r>
            <w:r w:rsidDel="00000000" w:rsidR="00000000" w:rsidRPr="00000000">
              <w:rPr>
                <w:rtl w:val="0"/>
              </w:rPr>
            </w:r>
          </w:p>
        </w:tc>
      </w:tr>
      <w:tr>
        <w:trPr>
          <w:cantSplit w:val="0"/>
          <w:tblHeader w:val="0"/>
        </w:trPr>
        <w:tc>
          <w:tcPr/>
          <w:p w:rsidR="00000000" w:rsidDel="00000000" w:rsidP="00000000" w:rsidRDefault="00000000" w:rsidRPr="00000000" w14:paraId="00000051">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you ever received a police diversion for an offence?                            </w:t>
            </w:r>
          </w:p>
        </w:tc>
        <w:tc>
          <w:tcPr/>
          <w:p w:rsidR="00000000" w:rsidDel="00000000" w:rsidP="00000000" w:rsidRDefault="00000000" w:rsidRPr="00000000" w14:paraId="00000052">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53">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54">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55">
            <w:pPr>
              <w:spacing w:after="40" w:before="40" w:line="259"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59">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you ever been discharged without conviction for an offence?</w:t>
            </w:r>
          </w:p>
        </w:tc>
        <w:tc>
          <w:tcPr/>
          <w:p w:rsidR="00000000" w:rsidDel="00000000" w:rsidP="00000000" w:rsidRDefault="00000000" w:rsidRPr="00000000" w14:paraId="0000005A">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5B">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5C">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5D">
            <w:pPr>
              <w:spacing w:after="40" w:before="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E">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61">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 you have a current New Zealand driver’s licence?</w:t>
            </w:r>
          </w:p>
        </w:tc>
        <w:tc>
          <w:tcPr/>
          <w:p w:rsidR="00000000" w:rsidDel="00000000" w:rsidP="00000000" w:rsidRDefault="00000000" w:rsidRPr="00000000" w14:paraId="00000062">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63">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p w:rsidR="00000000" w:rsidDel="00000000" w:rsidP="00000000" w:rsidRDefault="00000000" w:rsidRPr="00000000" w14:paraId="00000064">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you ever been convicted of a driving offence which resulted in temporary or permanent loss of licence, or imprisonment? </w:t>
            </w:r>
          </w:p>
        </w:tc>
        <w:tc>
          <w:tcPr/>
          <w:p w:rsidR="00000000" w:rsidDel="00000000" w:rsidP="00000000" w:rsidRDefault="00000000" w:rsidRPr="00000000" w14:paraId="00000065">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66">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67">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68">
            <w:pPr>
              <w:spacing w:after="40" w:before="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9">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6C">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Are you awaiting sentencing, or do you have charges pending?                   </w:t>
            </w:r>
          </w:p>
        </w:tc>
        <w:tc>
          <w:tcPr/>
          <w:p w:rsidR="00000000" w:rsidDel="00000000" w:rsidP="00000000" w:rsidRDefault="00000000" w:rsidRPr="00000000" w14:paraId="0000006D">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6E">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6F">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state the nature of the conviction/cases pending: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70">
            <w:pPr>
              <w:spacing w:after="40" w:before="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1">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74">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addition to other information provided, are there any other factors that we should know to assess your suitability for appointment, your suitability for work with children or your ability to do the job?</w:t>
            </w:r>
          </w:p>
        </w:tc>
        <w:tc>
          <w:tcPr/>
          <w:p w:rsidR="00000000" w:rsidDel="00000000" w:rsidP="00000000" w:rsidRDefault="00000000" w:rsidRPr="00000000" w14:paraId="00000075">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76">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77">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78">
            <w:pPr>
              <w:spacing w:after="40" w:before="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9">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7C">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you ever been the subject of any concerns involving child safety?</w:t>
            </w:r>
          </w:p>
        </w:tc>
        <w:tc>
          <w:tcPr/>
          <w:p w:rsidR="00000000" w:rsidDel="00000000" w:rsidP="00000000" w:rsidRDefault="00000000" w:rsidRPr="00000000" w14:paraId="0000007D">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7E">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7F">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80">
            <w:pPr>
              <w:spacing w:after="40" w:before="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1">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84">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Are you aware of any injury or medical condition that could impact on your ability to perform this job effectively? </w:t>
            </w:r>
          </w:p>
        </w:tc>
        <w:tc>
          <w:tcPr/>
          <w:p w:rsidR="00000000" w:rsidDel="00000000" w:rsidP="00000000" w:rsidRDefault="00000000" w:rsidRPr="00000000" w14:paraId="00000085">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86">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87">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“Yes”’ please detail: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p w:rsidR="00000000" w:rsidDel="00000000" w:rsidP="00000000" w:rsidRDefault="00000000" w:rsidRPr="00000000" w14:paraId="00000088">
            <w:pPr>
              <w:spacing w:after="40" w:before="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9">
            <w:pPr>
              <w:spacing w:after="40" w:before="40" w:lineRule="auto"/>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08C">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For teaching/principal positions: </w:t>
            </w:r>
            <w:r w:rsidDel="00000000" w:rsidR="00000000" w:rsidRPr="00000000">
              <w:rPr>
                <w:rtl w:val="0"/>
              </w:rPr>
            </w:r>
          </w:p>
          <w:p w:rsidR="00000000" w:rsidDel="00000000" w:rsidP="00000000" w:rsidRDefault="00000000" w:rsidRPr="00000000" w14:paraId="0000008D">
            <w:pPr>
              <w:spacing w:after="40" w:before="4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 you hold a current practising certificate from the Teaching Council of Aotearoa New Zealand? </w:t>
            </w:r>
          </w:p>
        </w:tc>
        <w:tc>
          <w:tcPr/>
          <w:p w:rsidR="00000000" w:rsidDel="00000000" w:rsidP="00000000" w:rsidRDefault="00000000" w:rsidRPr="00000000" w14:paraId="0000008E">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c>
          <w:tcPr/>
          <w:p w:rsidR="00000000" w:rsidDel="00000000" w:rsidP="00000000" w:rsidRDefault="00000000" w:rsidRPr="00000000" w14:paraId="0000008F">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blHeader w:val="0"/>
        </w:trPr>
        <w:tc>
          <w:tcPr>
            <w:gridSpan w:val="3"/>
          </w:tcPr>
          <w:p w:rsidR="00000000" w:rsidDel="00000000" w:rsidP="00000000" w:rsidRDefault="00000000" w:rsidRPr="00000000" w14:paraId="00000090">
            <w:pPr>
              <w:spacing w:after="40" w:before="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enter your registration number: </w:t>
            </w: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Fonts w:ascii="Century Gothic" w:cs="Century Gothic" w:eastAsia="Century Gothic" w:hAnsi="Century Gothic"/>
                <w:rtl w:val="0"/>
              </w:rPr>
              <w:t xml:space="preserve">                                                                                                         </w:t>
            </w:r>
          </w:p>
        </w:tc>
      </w:tr>
    </w:tbl>
    <w:p w:rsidR="00000000" w:rsidDel="00000000" w:rsidP="00000000" w:rsidRDefault="00000000" w:rsidRPr="00000000" w14:paraId="00000093">
      <w:pPr>
        <w:rPr>
          <w:rFonts w:ascii="Calibri" w:cs="Calibri" w:eastAsia="Calibri" w:hAnsi="Calibri"/>
        </w:rPr>
      </w:pPr>
      <w:r w:rsidDel="00000000" w:rsidR="00000000" w:rsidRPr="00000000">
        <w:rPr>
          <w:rtl w:val="0"/>
        </w:rPr>
      </w:r>
    </w:p>
    <w:p w:rsidR="00000000" w:rsidDel="00000000" w:rsidP="00000000" w:rsidRDefault="00000000" w:rsidRPr="00000000" w14:paraId="00000094">
      <w:pPr>
        <w:rPr>
          <w:rFonts w:ascii="Century Gothic" w:cs="Century Gothic" w:eastAsia="Century Gothic" w:hAnsi="Century Gothic"/>
          <w:color w:val="1155cc"/>
        </w:rPr>
      </w:pPr>
      <w:r w:rsidDel="00000000" w:rsidR="00000000" w:rsidRPr="00000000">
        <w:rPr>
          <w:rFonts w:ascii="Century Gothic" w:cs="Century Gothic" w:eastAsia="Century Gothic" w:hAnsi="Century Gothic"/>
          <w:b w:val="1"/>
          <w:bCs w:val="1"/>
          <w:color w:val="1155cc"/>
          <w:rtl w:val="0"/>
        </w:rPr>
        <w:t xml:space="preserve">Educational Qualifications</w:t>
      </w:r>
      <w:r w:rsidDel="00000000" w:rsidR="00000000" w:rsidRPr="00000000">
        <w:rPr>
          <w:rtl w:val="0"/>
        </w:rPr>
      </w:r>
    </w:p>
    <w:tbl>
      <w:tblPr>
        <w:tblStyle w:val="Table5"/>
        <w:tblW w:w="10380.0" w:type="dxa"/>
        <w:jc w:val="center"/>
        <w:tblLayout w:type="fixed"/>
        <w:tblLook w:val="0400"/>
      </w:tblPr>
      <w:tblGrid>
        <w:gridCol w:w="2895"/>
        <w:gridCol w:w="1635"/>
        <w:gridCol w:w="1800"/>
        <w:gridCol w:w="1935"/>
        <w:gridCol w:w="2115"/>
        <w:tblGridChange w:id="0">
          <w:tblGrid>
            <w:gridCol w:w="2895"/>
            <w:gridCol w:w="1635"/>
            <w:gridCol w:w="1800"/>
            <w:gridCol w:w="1935"/>
            <w:gridCol w:w="2115"/>
          </w:tblGrid>
        </w:tblGridChange>
      </w:tblGrid>
      <w:tr>
        <w:trPr>
          <w:cantSplit w:val="0"/>
          <w:trHeight w:val="864" w:hRule="atLeast"/>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5">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Place</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6">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Name</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7">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Location</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8">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Number of years completed</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9">
            <w:pP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Highest Qualification Gained</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A">
            <w:pP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University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9B">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9C">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9D">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9E">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9F">
            <w:pP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Other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0">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1">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2">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3">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A4">
            <w:pP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Other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5">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6">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7">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A8">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bl>
    <w:p w:rsidR="00000000" w:rsidDel="00000000" w:rsidP="00000000" w:rsidRDefault="00000000" w:rsidRPr="00000000" w14:paraId="000000A9">
      <w:pPr>
        <w:rPr>
          <w:rFonts w:ascii="Calibri" w:cs="Calibri" w:eastAsia="Calibri" w:hAnsi="Calibri"/>
          <w:b w:val="1"/>
          <w:bCs w:val="1"/>
          <w:color w:val="990000"/>
        </w:rPr>
      </w:pPr>
      <w:r w:rsidDel="00000000" w:rsidR="00000000" w:rsidRPr="00000000">
        <w:rPr>
          <w:rtl w:val="0"/>
        </w:rPr>
      </w:r>
    </w:p>
    <w:p w:rsidR="00000000" w:rsidDel="00000000" w:rsidP="00000000" w:rsidRDefault="00000000" w:rsidRPr="00000000" w14:paraId="000000AA">
      <w:pPr>
        <w:rPr>
          <w:rFonts w:ascii="Century Gothic" w:cs="Century Gothic" w:eastAsia="Century Gothic" w:hAnsi="Century Gothic"/>
          <w:color w:val="1155cc"/>
        </w:rPr>
      </w:pPr>
      <w:r w:rsidDel="00000000" w:rsidR="00000000" w:rsidRPr="00000000">
        <w:rPr>
          <w:rFonts w:ascii="Century Gothic" w:cs="Century Gothic" w:eastAsia="Century Gothic" w:hAnsi="Century Gothic"/>
          <w:b w:val="1"/>
          <w:bCs w:val="1"/>
          <w:color w:val="1155cc"/>
          <w:rtl w:val="0"/>
        </w:rPr>
        <w:t xml:space="preserve">Employment History </w:t>
      </w:r>
      <w:r w:rsidDel="00000000" w:rsidR="00000000" w:rsidRPr="00000000">
        <w:rPr>
          <w:rtl w:val="0"/>
        </w:rPr>
      </w:r>
    </w:p>
    <w:p w:rsidR="00000000" w:rsidDel="00000000" w:rsidP="00000000" w:rsidRDefault="00000000" w:rsidRPr="00000000" w14:paraId="000000A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list your work experience for the last five years beginning with your most recent position. Please include months as well as years worked and explain any gaps in employment.  If you were self-employed, give details. </w:t>
      </w:r>
    </w:p>
    <w:tbl>
      <w:tblPr>
        <w:tblStyle w:val="Table6"/>
        <w:tblW w:w="10425.0" w:type="dxa"/>
        <w:jc w:val="center"/>
        <w:tblLayout w:type="fixed"/>
        <w:tblLook w:val="0400"/>
      </w:tblPr>
      <w:tblGrid>
        <w:gridCol w:w="2970"/>
        <w:gridCol w:w="435"/>
        <w:gridCol w:w="1560"/>
        <w:gridCol w:w="1995"/>
        <w:gridCol w:w="1755"/>
        <w:gridCol w:w="1710"/>
        <w:tblGridChange w:id="0">
          <w:tblGrid>
            <w:gridCol w:w="2970"/>
            <w:gridCol w:w="435"/>
            <w:gridCol w:w="1560"/>
            <w:gridCol w:w="1995"/>
            <w:gridCol w:w="1755"/>
            <w:gridCol w:w="1710"/>
          </w:tblGrid>
        </w:tblGridChange>
      </w:tblGrid>
      <w:tr>
        <w:trPr>
          <w:cantSplit w:val="0"/>
          <w:trHeight w:val="543" w:hRule="atLeast"/>
          <w:tblHeader w:val="0"/>
        </w:trPr>
        <w:tc>
          <w:tcPr>
            <w:gridSpan w:val="3"/>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AC">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Period worked</w:t>
            </w:r>
            <w:r w:rsidDel="00000000" w:rsidR="00000000" w:rsidRPr="00000000">
              <w:rPr>
                <w:rtl w:val="0"/>
              </w:rPr>
            </w:r>
          </w:p>
          <w:p w:rsidR="00000000" w:rsidDel="00000000" w:rsidP="00000000" w:rsidRDefault="00000000" w:rsidRPr="00000000" w14:paraId="000000AD">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i w:val="1"/>
                <w:iCs w:val="1"/>
                <w:color w:val="ffffff"/>
                <w:rtl w:val="0"/>
              </w:rPr>
              <w:t xml:space="preserve">Please specify the start and end dates</w:t>
            </w:r>
            <w:r w:rsidDel="00000000" w:rsidR="00000000" w:rsidRPr="00000000">
              <w:rPr>
                <w:rtl w:val="0"/>
              </w:rPr>
            </w:r>
          </w:p>
        </w:tc>
        <w:tc>
          <w:tcPr>
            <w:vMerge w:val="restart"/>
            <w:tcBorders>
              <w:top w:color="000000" w:space="0" w:sz="4" w:val="single"/>
              <w:left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0">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Employer’s name</w:t>
            </w:r>
            <w:r w:rsidDel="00000000" w:rsidR="00000000" w:rsidRPr="00000000">
              <w:rPr>
                <w:rtl w:val="0"/>
              </w:rPr>
            </w:r>
          </w:p>
          <w:p w:rsidR="00000000" w:rsidDel="00000000" w:rsidP="00000000" w:rsidRDefault="00000000" w:rsidRPr="00000000" w14:paraId="000000B1">
            <w:pPr>
              <w:jc w:val="center"/>
              <w:rPr>
                <w:rFonts w:ascii="Century Gothic" w:cs="Century Gothic" w:eastAsia="Century Gothic" w:hAnsi="Century Gothic"/>
                <w:i w:val="1"/>
                <w:iCs w:val="1"/>
                <w:color w:val="ffffff"/>
              </w:rPr>
            </w:pPr>
            <w:r w:rsidDel="00000000" w:rsidR="00000000" w:rsidRPr="00000000">
              <w:rPr>
                <w:rFonts w:ascii="Century Gothic" w:cs="Century Gothic" w:eastAsia="Century Gothic" w:hAnsi="Century Gothic"/>
                <w:i w:val="1"/>
                <w:iCs w:val="1"/>
                <w:color w:val="ffffff"/>
                <w:rtl w:val="0"/>
              </w:rPr>
              <w:t xml:space="preserve">Or reason for gap in employment</w:t>
            </w:r>
          </w:p>
        </w:tc>
        <w:tc>
          <w:tcPr>
            <w:vMerge w:val="restart"/>
            <w:tcBorders>
              <w:top w:color="000000" w:space="0" w:sz="4" w:val="single"/>
              <w:left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2">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Position held</w:t>
            </w:r>
            <w:r w:rsidDel="00000000" w:rsidR="00000000" w:rsidRPr="00000000">
              <w:rPr>
                <w:rtl w:val="0"/>
              </w:rPr>
            </w:r>
          </w:p>
        </w:tc>
        <w:tc>
          <w:tcPr>
            <w:vMerge w:val="restart"/>
            <w:tcBorders>
              <w:top w:color="000000" w:space="0" w:sz="4" w:val="single"/>
              <w:left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3">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Reason for leaving</w:t>
            </w:r>
            <w:r w:rsidDel="00000000" w:rsidR="00000000" w:rsidRPr="00000000">
              <w:rPr>
                <w:rtl w:val="0"/>
              </w:rPr>
            </w:r>
          </w:p>
        </w:tc>
      </w:tr>
      <w:tr>
        <w:trPr>
          <w:cantSplit w:val="0"/>
          <w:trHeight w:val="231" w:hRule="atLeast"/>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tcPr>
          <w:p w:rsidR="00000000" w:rsidDel="00000000" w:rsidP="00000000" w:rsidRDefault="00000000" w:rsidRPr="00000000" w14:paraId="000000B4">
            <w:pP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Start Date</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5">
            <w:pPr>
              <w:rPr>
                <w:rFonts w:ascii="Century Gothic" w:cs="Century Gothic" w:eastAsia="Century Gothic" w:hAnsi="Century Gothic"/>
                <w:i w:val="1"/>
                <w:iCs w:val="1"/>
                <w:color w:val="ffffff"/>
              </w:rPr>
            </w:pPr>
            <w:r w:rsidDel="00000000" w:rsidR="00000000" w:rsidRPr="00000000">
              <w:rPr>
                <w:rFonts w:ascii="Century Gothic" w:cs="Century Gothic" w:eastAsia="Century Gothic" w:hAnsi="Century Gothic"/>
                <w:i w:val="1"/>
                <w:iCs w:val="1"/>
                <w:color w:val="ffffff"/>
                <w:rtl w:val="0"/>
              </w:rPr>
              <w:t xml:space="preserve">to</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tcPr>
          <w:p w:rsidR="00000000" w:rsidDel="00000000" w:rsidP="00000000" w:rsidRDefault="00000000" w:rsidRPr="00000000" w14:paraId="000000B6">
            <w:pP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End Date</w:t>
            </w:r>
          </w:p>
        </w:tc>
        <w:tc>
          <w:tcPr>
            <w:vMerge w:val="continue"/>
            <w:tcBorders>
              <w:top w:color="000000" w:space="0" w:sz="4" w:val="single"/>
              <w:left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ffffff"/>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ffffff"/>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ffffff"/>
              </w:rPr>
            </w:pPr>
            <w:r w:rsidDel="00000000" w:rsidR="00000000" w:rsidRPr="00000000">
              <w:rPr>
                <w:rtl w:val="0"/>
              </w:rPr>
            </w:r>
          </w:p>
        </w:tc>
      </w:tr>
      <w:tr>
        <w:trPr>
          <w:cantSplit w:val="0"/>
          <w:trHeight w:val="100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BA">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BB">
            <w:pPr>
              <w:rPr>
                <w:rFonts w:ascii="Century Gothic" w:cs="Century Gothic" w:eastAsia="Century Gothic" w:hAnsi="Century Gothic"/>
                <w:i w:val="1"/>
                <w:iCs w:val="1"/>
                <w:color w:val="ffffff"/>
              </w:rPr>
            </w:pPr>
            <w:r w:rsidDel="00000000" w:rsidR="00000000" w:rsidRPr="00000000">
              <w:rPr>
                <w:rFonts w:ascii="Century Gothic" w:cs="Century Gothic" w:eastAsia="Century Gothic" w:hAnsi="Century Gothic"/>
                <w:i w:val="1"/>
                <w:iCs w:val="1"/>
                <w:color w:val="ffffff"/>
                <w:rtl w:val="0"/>
              </w:rPr>
              <w:t xml:space="preserve">to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BC">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BD">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BE">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BF">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rHeight w:val="100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0">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C1">
            <w:pPr>
              <w:rPr>
                <w:rFonts w:ascii="Century Gothic" w:cs="Century Gothic" w:eastAsia="Century Gothic" w:hAnsi="Century Gothic"/>
                <w:i w:val="1"/>
                <w:iCs w:val="1"/>
                <w:color w:val="ffffff"/>
              </w:rPr>
            </w:pPr>
            <w:r w:rsidDel="00000000" w:rsidR="00000000" w:rsidRPr="00000000">
              <w:rPr>
                <w:rFonts w:ascii="Century Gothic" w:cs="Century Gothic" w:eastAsia="Century Gothic" w:hAnsi="Century Gothic"/>
                <w:i w:val="1"/>
                <w:iCs w:val="1"/>
                <w:color w:val="ffffff"/>
                <w:rtl w:val="0"/>
              </w:rPr>
              <w:t xml:space="preserve">to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2">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3">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4">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5">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rHeight w:val="100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6">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C7">
            <w:pPr>
              <w:rPr>
                <w:rFonts w:ascii="Century Gothic" w:cs="Century Gothic" w:eastAsia="Century Gothic" w:hAnsi="Century Gothic"/>
                <w:i w:val="1"/>
                <w:iCs w:val="1"/>
                <w:color w:val="ffffff"/>
              </w:rPr>
            </w:pPr>
            <w:r w:rsidDel="00000000" w:rsidR="00000000" w:rsidRPr="00000000">
              <w:rPr>
                <w:rFonts w:ascii="Century Gothic" w:cs="Century Gothic" w:eastAsia="Century Gothic" w:hAnsi="Century Gothic"/>
                <w:i w:val="1"/>
                <w:iCs w:val="1"/>
                <w:color w:val="ffffff"/>
                <w:rtl w:val="0"/>
              </w:rPr>
              <w:t xml:space="preserve">to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8">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9">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A">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B">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rHeight w:val="100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Click or tap here to enter text.</w:t>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CD">
            <w:pPr>
              <w:rPr>
                <w:rFonts w:ascii="Century Gothic" w:cs="Century Gothic" w:eastAsia="Century Gothic" w:hAnsi="Century Gothic"/>
                <w:i w:val="1"/>
                <w:iCs w:val="1"/>
                <w:color w:val="ffffff"/>
              </w:rPr>
            </w:pPr>
            <w:r w:rsidDel="00000000" w:rsidR="00000000" w:rsidRPr="00000000">
              <w:rPr>
                <w:rFonts w:ascii="Century Gothic" w:cs="Century Gothic" w:eastAsia="Century Gothic" w:hAnsi="Century Gothic"/>
                <w:i w:val="1"/>
                <w:iCs w:val="1"/>
                <w:color w:val="ffffff"/>
                <w:rtl w:val="0"/>
              </w:rPr>
              <w:t xml:space="preserve">to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E">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F">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0">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1">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bl>
    <w:p w:rsidR="00000000" w:rsidDel="00000000" w:rsidP="00000000" w:rsidRDefault="00000000" w:rsidRPr="00000000" w14:paraId="000000D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3">
      <w:pPr>
        <w:rPr>
          <w:rFonts w:ascii="Century Gothic" w:cs="Century Gothic" w:eastAsia="Century Gothic" w:hAnsi="Century Gothic"/>
          <w:b w:val="1"/>
          <w:bCs w:val="1"/>
          <w:color w:val="990000"/>
        </w:rPr>
      </w:pPr>
      <w:r w:rsidDel="00000000" w:rsidR="00000000" w:rsidRPr="00000000">
        <w:rPr>
          <w:rFonts w:ascii="Century Gothic" w:cs="Century Gothic" w:eastAsia="Century Gothic" w:hAnsi="Century Gothic"/>
          <w:b w:val="1"/>
          <w:bCs w:val="1"/>
          <w:color w:val="1155cc"/>
          <w:rtl w:val="0"/>
        </w:rPr>
        <w:t xml:space="preserve">Referees </w:t>
      </w:r>
      <w:r w:rsidDel="00000000" w:rsidR="00000000" w:rsidRPr="00000000">
        <w:rPr>
          <w:rFonts w:ascii="Century Gothic" w:cs="Century Gothic" w:eastAsia="Century Gothic" w:hAnsi="Century Gothic"/>
          <w:b w:val="1"/>
          <w:bCs w:val="1"/>
          <w:color w:val="990000"/>
          <w:rtl w:val="0"/>
        </w:rPr>
        <w:tab/>
      </w:r>
    </w:p>
    <w:p w:rsidR="00000000" w:rsidDel="00000000" w:rsidP="00000000" w:rsidRDefault="00000000" w:rsidRPr="00000000" w14:paraId="000000D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provide the names of </w:t>
      </w:r>
      <w:r w:rsidDel="00000000" w:rsidR="00000000" w:rsidRPr="00000000">
        <w:rPr>
          <w:rFonts w:ascii="Century Gothic" w:cs="Century Gothic" w:eastAsia="Century Gothic" w:hAnsi="Century Gothic"/>
          <w:b w:val="1"/>
          <w:bCs w:val="1"/>
          <w:rtl w:val="0"/>
        </w:rPr>
        <w:t xml:space="preserve">three people</w:t>
      </w:r>
      <w:r w:rsidDel="00000000" w:rsidR="00000000" w:rsidRPr="00000000">
        <w:rPr>
          <w:rFonts w:ascii="Century Gothic" w:cs="Century Gothic" w:eastAsia="Century Gothic" w:hAnsi="Century Gothic"/>
          <w:rtl w:val="0"/>
        </w:rPr>
        <w:t xml:space="preserve"> who we can contact as referees for you. </w:t>
      </w:r>
      <w:r w:rsidDel="00000000" w:rsidR="00000000" w:rsidRPr="00000000">
        <w:rPr>
          <w:rFonts w:ascii="Century Gothic" w:cs="Century Gothic" w:eastAsia="Century Gothic" w:hAnsi="Century Gothic"/>
          <w:b w:val="1"/>
          <w:bCs w:val="1"/>
          <w:rtl w:val="0"/>
        </w:rPr>
        <w:t xml:space="preserve">One </w:t>
      </w:r>
      <w:r w:rsidDel="00000000" w:rsidR="00000000" w:rsidRPr="00000000">
        <w:rPr>
          <w:rFonts w:ascii="Century Gothic" w:cs="Century Gothic" w:eastAsia="Century Gothic" w:hAnsi="Century Gothic"/>
          <w:rtl w:val="0"/>
        </w:rPr>
        <w:t xml:space="preserve">of these should be y</w:t>
      </w:r>
      <w:r w:rsidDel="00000000" w:rsidR="00000000" w:rsidRPr="00000000">
        <w:rPr>
          <w:rFonts w:ascii="Century Gothic" w:cs="Century Gothic" w:eastAsia="Century Gothic" w:hAnsi="Century Gothic"/>
          <w:b w:val="1"/>
          <w:bCs w:val="1"/>
          <w:rtl w:val="0"/>
        </w:rPr>
        <w:t xml:space="preserve">our current or most recent employer</w:t>
      </w:r>
      <w:r w:rsidDel="00000000" w:rsidR="00000000" w:rsidRPr="00000000">
        <w:rPr>
          <w:rFonts w:ascii="Century Gothic" w:cs="Century Gothic" w:eastAsia="Century Gothic" w:hAnsi="Century Gothic"/>
          <w:rtl w:val="0"/>
        </w:rPr>
        <w:t xml:space="preserve">. Please indicate which referee is your current/previous employer in the table below. </w:t>
      </w:r>
    </w:p>
    <w:tbl>
      <w:tblPr>
        <w:tblStyle w:val="Table7"/>
        <w:tblW w:w="10455.0" w:type="dxa"/>
        <w:jc w:val="center"/>
        <w:tblLayout w:type="fixed"/>
        <w:tblLook w:val="0400"/>
      </w:tblPr>
      <w:tblGrid>
        <w:gridCol w:w="2850"/>
        <w:gridCol w:w="1920"/>
        <w:gridCol w:w="2550"/>
        <w:gridCol w:w="1770"/>
        <w:gridCol w:w="1365"/>
        <w:tblGridChange w:id="0">
          <w:tblGrid>
            <w:gridCol w:w="2850"/>
            <w:gridCol w:w="1920"/>
            <w:gridCol w:w="2550"/>
            <w:gridCol w:w="1770"/>
            <w:gridCol w:w="13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D5">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D6">
            <w:pPr>
              <w:jc w:val="center"/>
              <w:rPr>
                <w:rFonts w:ascii="Century Gothic" w:cs="Century Gothic" w:eastAsia="Century Gothic" w:hAnsi="Century Gothic"/>
                <w:b w:val="1"/>
                <w:bCs w:val="1"/>
                <w:color w:val="ffffff"/>
              </w:rPr>
            </w:pPr>
            <w:r w:rsidDel="00000000" w:rsidR="00000000" w:rsidRPr="00000000">
              <w:rPr>
                <w:rtl w:val="0"/>
              </w:rPr>
            </w:r>
          </w:p>
          <w:p w:rsidR="00000000" w:rsidDel="00000000" w:rsidP="00000000" w:rsidRDefault="00000000" w:rsidRPr="00000000" w14:paraId="000000D7">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Organisation</w:t>
            </w:r>
            <w:r w:rsidDel="00000000" w:rsidR="00000000" w:rsidRPr="00000000">
              <w:rPr>
                <w:rtl w:val="0"/>
              </w:rPr>
            </w:r>
          </w:p>
          <w:p w:rsidR="00000000" w:rsidDel="00000000" w:rsidP="00000000" w:rsidRDefault="00000000" w:rsidRPr="00000000" w14:paraId="000000D8">
            <w:pPr>
              <w:jc w:val="center"/>
              <w:rPr>
                <w:rFonts w:ascii="Century Gothic" w:cs="Century Gothic" w:eastAsia="Century Gothic" w:hAnsi="Century Gothic"/>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D9">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Position/Relationship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DA">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Phone (preferred)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d85c6" w:val="clear"/>
            <w:tcMar>
              <w:top w:w="0.0" w:type="dxa"/>
              <w:left w:w="115.0" w:type="dxa"/>
              <w:bottom w:w="0.0" w:type="dxa"/>
              <w:right w:w="115.0" w:type="dxa"/>
            </w:tcMar>
            <w:vAlign w:val="center"/>
          </w:tcPr>
          <w:p w:rsidR="00000000" w:rsidDel="00000000" w:rsidP="00000000" w:rsidRDefault="00000000" w:rsidRPr="00000000" w14:paraId="000000DB">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b w:val="1"/>
                <w:bCs w:val="1"/>
                <w:color w:val="ffffff"/>
                <w:rtl w:val="0"/>
              </w:rPr>
              <w:t xml:space="preserve">Email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C">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D">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E">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F">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0">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1">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2">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3">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4">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5">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6">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7">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8">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9">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A">
            <w:pPr>
              <w:rPr>
                <w:rFonts w:ascii="Century Gothic" w:cs="Century Gothic" w:eastAsia="Century Gothic" w:hAnsi="Century Gothic"/>
              </w:rPr>
            </w:pPr>
            <w:r w:rsidDel="00000000" w:rsidR="00000000" w:rsidRPr="00000000">
              <w:rPr>
                <w:rFonts w:ascii="Century Gothic" w:cs="Century Gothic" w:eastAsia="Century Gothic" w:hAnsi="Century Gothic"/>
                <w:color w:val="666666"/>
                <w:rtl w:val="0"/>
              </w:rPr>
              <w:t xml:space="preserve">Click or tap here to enter text.</w:t>
            </w:r>
            <w:r w:rsidDel="00000000" w:rsidR="00000000" w:rsidRPr="00000000">
              <w:rPr>
                <w:rtl w:val="0"/>
              </w:rPr>
            </w:r>
          </w:p>
        </w:tc>
      </w:tr>
    </w:tbl>
    <w:p w:rsidR="00000000" w:rsidDel="00000000" w:rsidP="00000000" w:rsidRDefault="00000000" w:rsidRPr="00000000" w14:paraId="000000EB">
      <w:pPr>
        <w:rPr>
          <w:rFonts w:ascii="Calibri" w:cs="Calibri" w:eastAsia="Calibri" w:hAnsi="Calibri"/>
        </w:rPr>
      </w:pPr>
      <w:r w:rsidDel="00000000" w:rsidR="00000000" w:rsidRPr="00000000">
        <w:rPr>
          <w:rtl w:val="0"/>
        </w:rPr>
      </w:r>
    </w:p>
    <w:p w:rsidR="00000000" w:rsidDel="00000000" w:rsidP="00000000" w:rsidRDefault="00000000" w:rsidRPr="00000000" w14:paraId="000000EC">
      <w:pPr>
        <w:rPr>
          <w:rFonts w:ascii="Calibri" w:cs="Calibri" w:eastAsia="Calibri" w:hAnsi="Calibri"/>
        </w:rPr>
      </w:pPr>
      <w:r w:rsidDel="00000000" w:rsidR="00000000" w:rsidRPr="00000000">
        <w:rPr>
          <w:rtl w:val="0"/>
        </w:rPr>
      </w:r>
    </w:p>
    <w:p w:rsidR="00000000" w:rsidDel="00000000" w:rsidP="00000000" w:rsidRDefault="00000000" w:rsidRPr="00000000" w14:paraId="000000ED">
      <w:pPr>
        <w:rPr>
          <w:rFonts w:ascii="Calibri" w:cs="Calibri" w:eastAsia="Calibri" w:hAnsi="Calibri"/>
        </w:rPr>
      </w:pPr>
      <w:r w:rsidDel="00000000" w:rsidR="00000000" w:rsidRPr="00000000">
        <w:rPr>
          <w:rtl w:val="0"/>
        </w:rPr>
      </w:r>
    </w:p>
    <w:p w:rsidR="00000000" w:rsidDel="00000000" w:rsidP="00000000" w:rsidRDefault="00000000" w:rsidRPr="00000000" w14:paraId="000000EE">
      <w:pPr>
        <w:rPr>
          <w:rFonts w:ascii="Calibri" w:cs="Calibri" w:eastAsia="Calibri" w:hAnsi="Calibri"/>
        </w:rPr>
      </w:pPr>
      <w:r w:rsidDel="00000000" w:rsidR="00000000" w:rsidRPr="00000000">
        <w:rPr>
          <w:rtl w:val="0"/>
        </w:rPr>
      </w:r>
    </w:p>
    <w:p w:rsidR="00000000" w:rsidDel="00000000" w:rsidP="00000000" w:rsidRDefault="00000000" w:rsidRPr="00000000" w14:paraId="000000EF">
      <w:pPr>
        <w:rPr>
          <w:rFonts w:ascii="Calibri" w:cs="Calibri" w:eastAsia="Calibri" w:hAnsi="Calibri"/>
        </w:rPr>
      </w:pPr>
      <w:r w:rsidDel="00000000" w:rsidR="00000000" w:rsidRPr="00000000">
        <w:rPr>
          <w:rtl w:val="0"/>
        </w:rPr>
      </w:r>
    </w:p>
    <w:p w:rsidR="00000000" w:rsidDel="00000000" w:rsidP="00000000" w:rsidRDefault="00000000" w:rsidRPr="00000000" w14:paraId="000000F0">
      <w:pPr>
        <w:rPr>
          <w:rFonts w:ascii="Calibri" w:cs="Calibri" w:eastAsia="Calibri" w:hAnsi="Calibri"/>
        </w:rPr>
      </w:pPr>
      <w:r w:rsidDel="00000000" w:rsidR="00000000" w:rsidRPr="00000000">
        <w:rPr>
          <w:rtl w:val="0"/>
        </w:rPr>
      </w:r>
    </w:p>
    <w:p w:rsidR="00000000" w:rsidDel="00000000" w:rsidP="00000000" w:rsidRDefault="00000000" w:rsidRPr="00000000" w14:paraId="000000F1">
      <w:pPr>
        <w:rPr>
          <w:rFonts w:ascii="Calibri" w:cs="Calibri" w:eastAsia="Calibri" w:hAnsi="Calibri"/>
        </w:rPr>
      </w:pPr>
      <w:r w:rsidDel="00000000" w:rsidR="00000000" w:rsidRPr="00000000">
        <w:rPr>
          <w:rtl w:val="0"/>
        </w:rPr>
      </w:r>
    </w:p>
    <w:tbl>
      <w:tblPr>
        <w:tblStyle w:val="Table8"/>
        <w:tblW w:w="10425.0" w:type="dxa"/>
        <w:jc w:val="center"/>
        <w:tblLayout w:type="fixed"/>
        <w:tblLook w:val="0400"/>
      </w:tblPr>
      <w:tblGrid>
        <w:gridCol w:w="10425"/>
        <w:tblGridChange w:id="0">
          <w:tblGrid>
            <w:gridCol w:w="10425"/>
          </w:tblGrid>
        </w:tblGridChange>
      </w:tblGrid>
      <w:tr>
        <w:trPr>
          <w:cantSplit w:val="0"/>
          <w:tblHeader w:val="0"/>
        </w:trPr>
        <w:tc>
          <w:tcPr>
            <w:shd w:fill="9fc5e8" w:val="clear"/>
            <w:tcMar>
              <w:top w:w="0.0" w:type="dxa"/>
              <w:left w:w="115.0" w:type="dxa"/>
              <w:bottom w:w="0.0" w:type="dxa"/>
              <w:right w:w="115.0" w:type="dxa"/>
            </w:tcMar>
          </w:tcPr>
          <w:p w:rsidR="00000000" w:rsidDel="00000000" w:rsidP="00000000" w:rsidRDefault="00000000" w:rsidRPr="00000000" w14:paraId="000000F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certify that:</w:t>
            </w:r>
          </w:p>
          <w:p w:rsidR="00000000" w:rsidDel="00000000" w:rsidP="00000000" w:rsidRDefault="00000000" w:rsidRPr="00000000" w14:paraId="000000F3">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The information I have supplied in this application is true and correct. </w:t>
            </w:r>
            <w:r w:rsidDel="00000000" w:rsidR="00000000" w:rsidRPr="00000000">
              <w:rPr>
                <w:rtl w:val="0"/>
              </w:rPr>
            </w:r>
          </w:p>
          <w:p w:rsidR="00000000" w:rsidDel="00000000" w:rsidP="00000000" w:rsidRDefault="00000000" w:rsidRPr="00000000" w14:paraId="000000F4">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I confirm, in the terms of the Privacy Act 2020, that I have authorised access to referees  so any enquiries deemed appropriate for determining my suitability for employment can be made.</w:t>
            </w:r>
            <w:r w:rsidDel="00000000" w:rsidR="00000000" w:rsidRPr="00000000">
              <w:rPr>
                <w:rtl w:val="0"/>
              </w:rPr>
            </w:r>
          </w:p>
          <w:p w:rsidR="00000000" w:rsidDel="00000000" w:rsidP="00000000" w:rsidRDefault="00000000" w:rsidRPr="00000000" w14:paraId="000000F5">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I know of no reason why I would not be suitable to work with children/young people.</w:t>
            </w:r>
            <w:r w:rsidDel="00000000" w:rsidR="00000000" w:rsidRPr="00000000">
              <w:rPr>
                <w:rtl w:val="0"/>
              </w:rPr>
            </w:r>
          </w:p>
          <w:p w:rsidR="00000000" w:rsidDel="00000000" w:rsidP="00000000" w:rsidRDefault="00000000" w:rsidRPr="00000000" w14:paraId="000000F6">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I understand that if I have supplied incorrect or misleading information, or have omitted any important information, I may be disqualified from appointment, or if appointed, may be liable to be dismissed.</w:t>
            </w:r>
            <w:r w:rsidDel="00000000" w:rsidR="00000000" w:rsidRPr="00000000">
              <w:rPr>
                <w:rtl w:val="0"/>
              </w:rPr>
            </w:r>
          </w:p>
        </w:tc>
      </w:tr>
    </w:tbl>
    <w:p w:rsidR="00000000" w:rsidDel="00000000" w:rsidP="00000000" w:rsidRDefault="00000000" w:rsidRPr="00000000" w14:paraId="000000F7">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0" distT="0" distL="114300" distR="114300">
            <wp:extent cx="2032000" cy="1016000"/>
            <wp:effectExtent b="0" l="0" r="0" t="0"/>
            <wp:docPr id="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2032000" cy="101600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w:t>
      </w:r>
    </w:p>
    <w:sectPr>
      <w:headerReference r:id="rId14" w:type="default"/>
      <w:headerReference r:id="rId15" w:type="first"/>
      <w:footerReference r:id="rId16" w:type="default"/>
      <w:footerReference r:id="rId17" w:type="first"/>
      <w:pgSz w:h="16838" w:w="11906" w:orient="portrait"/>
      <w:pgMar w:bottom="720" w:top="720" w:left="720" w:right="720" w:header="288" w:footer="28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jc w:val="right"/>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jc w:val="right"/>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rPr/>
    </w:pPr>
    <w:r w:rsidDel="00000000" w:rsidR="00000000" w:rsidRPr="00000000">
      <w:rPr/>
      <w:drawing>
        <wp:inline distB="114300" distT="114300" distL="114300" distR="114300">
          <wp:extent cx="6648450" cy="1912620"/>
          <wp:effectExtent b="0" l="0" r="0" t="0"/>
          <wp:docPr id="2" name="image2.png"/>
          <a:graphic>
            <a:graphicData uri="http://schemas.openxmlformats.org/drawingml/2006/picture">
              <pic:pic>
                <pic:nvPicPr>
                  <pic:cNvPr id="0" name="image2.png"/>
                  <pic:cNvPicPr preferRelativeResize="0"/>
                </pic:nvPicPr>
                <pic:blipFill>
                  <a:blip r:embed="rId1"/>
                  <a:srcRect b="45435" l="0" r="0" t="0"/>
                  <a:stretch>
                    <a:fillRect/>
                  </a:stretch>
                </pic:blipFill>
                <pic:spPr>
                  <a:xfrm>
                    <a:off x="0" y="0"/>
                    <a:ext cx="6648450" cy="191262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1440" w:hanging="360"/>
      </w:pPr>
      <w:rPr>
        <w:rFonts w:ascii="Noto Sans Symbols" w:cs="Noto Sans Symbols" w:eastAsia="Noto Sans Symbols" w:hAnsi="Noto Sans Symbols"/>
        <w:sz w:val="20"/>
        <w:szCs w:val="20"/>
      </w:rPr>
    </w:lvl>
    <w:lvl w:ilvl="1">
      <w:start w:val="1"/>
      <w:numFmt w:val="bullet"/>
      <w:lvlText w:val="o"/>
      <w:lvlJc w:val="left"/>
      <w:pPr>
        <w:ind w:left="2160" w:hanging="360"/>
      </w:pPr>
      <w:rPr>
        <w:rFonts w:ascii="Courier New" w:cs="Courier New" w:eastAsia="Courier New" w:hAnsi="Courier New"/>
        <w:sz w:val="20"/>
        <w:szCs w:val="20"/>
      </w:rPr>
    </w:lvl>
    <w:lvl w:ilvl="2">
      <w:start w:val="1"/>
      <w:numFmt w:val="bullet"/>
      <w:lvlText w:val="▪"/>
      <w:lvlJc w:val="left"/>
      <w:pPr>
        <w:ind w:left="2880" w:hanging="360"/>
      </w:pPr>
      <w:rPr>
        <w:rFonts w:ascii="Noto Sans Symbols" w:cs="Noto Sans Symbols" w:eastAsia="Noto Sans Symbols" w:hAnsi="Noto Sans Symbols"/>
        <w:sz w:val="20"/>
        <w:szCs w:val="20"/>
      </w:rPr>
    </w:lvl>
    <w:lvl w:ilvl="3">
      <w:start w:val="1"/>
      <w:numFmt w:val="bullet"/>
      <w:lvlText w:val="▪"/>
      <w:lvlJc w:val="left"/>
      <w:pPr>
        <w:ind w:left="3600" w:hanging="360"/>
      </w:pPr>
      <w:rPr>
        <w:rFonts w:ascii="Noto Sans Symbols" w:cs="Noto Sans Symbols" w:eastAsia="Noto Sans Symbols" w:hAnsi="Noto Sans Symbols"/>
        <w:sz w:val="20"/>
        <w:szCs w:val="20"/>
      </w:rPr>
    </w:lvl>
    <w:lvl w:ilvl="4">
      <w:start w:val="1"/>
      <w:numFmt w:val="bullet"/>
      <w:lvlText w:val="▪"/>
      <w:lvlJc w:val="left"/>
      <w:pPr>
        <w:ind w:left="4320" w:hanging="360"/>
      </w:pPr>
      <w:rPr>
        <w:rFonts w:ascii="Noto Sans Symbols" w:cs="Noto Sans Symbols" w:eastAsia="Noto Sans Symbols" w:hAnsi="Noto Sans Symbols"/>
        <w:sz w:val="20"/>
        <w:szCs w:val="20"/>
      </w:rPr>
    </w:lvl>
    <w:lvl w:ilvl="5">
      <w:start w:val="1"/>
      <w:numFmt w:val="bullet"/>
      <w:lvlText w:val="▪"/>
      <w:lvlJc w:val="left"/>
      <w:pPr>
        <w:ind w:left="5040" w:hanging="360"/>
      </w:pPr>
      <w:rPr>
        <w:rFonts w:ascii="Noto Sans Symbols" w:cs="Noto Sans Symbols" w:eastAsia="Noto Sans Symbols" w:hAnsi="Noto Sans Symbols"/>
        <w:sz w:val="20"/>
        <w:szCs w:val="20"/>
      </w:rPr>
    </w:lvl>
    <w:lvl w:ilvl="6">
      <w:start w:val="1"/>
      <w:numFmt w:val="bullet"/>
      <w:lvlText w:val="▪"/>
      <w:lvlJc w:val="left"/>
      <w:pPr>
        <w:ind w:left="5760" w:hanging="360"/>
      </w:pPr>
      <w:rPr>
        <w:rFonts w:ascii="Noto Sans Symbols" w:cs="Noto Sans Symbols" w:eastAsia="Noto Sans Symbols" w:hAnsi="Noto Sans Symbols"/>
        <w:sz w:val="20"/>
        <w:szCs w:val="20"/>
      </w:rPr>
    </w:lvl>
    <w:lvl w:ilvl="7">
      <w:start w:val="1"/>
      <w:numFmt w:val="bullet"/>
      <w:lvlText w:val="▪"/>
      <w:lvlJc w:val="left"/>
      <w:pPr>
        <w:ind w:left="6480" w:hanging="360"/>
      </w:pPr>
      <w:rPr>
        <w:rFonts w:ascii="Noto Sans Symbols" w:cs="Noto Sans Symbols" w:eastAsia="Noto Sans Symbols" w:hAnsi="Noto Sans Symbols"/>
        <w:sz w:val="20"/>
        <w:szCs w:val="20"/>
      </w:rPr>
    </w:lvl>
    <w:lvl w:ilvl="8">
      <w:start w:val="1"/>
      <w:numFmt w:val="bullet"/>
      <w:lvlText w:val="▪"/>
      <w:lvlJc w:val="left"/>
      <w:pPr>
        <w:ind w:left="720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NZ"/>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legislation.govt.nz/regulation/public/2015/0106/latest/whole.html#DLM6482207" TargetMode="External"/><Relationship Id="rId10" Type="http://schemas.openxmlformats.org/officeDocument/2006/relationships/hyperlink" Target="http://www.legislation.govt.nz/act/public/2014/0040/latest/DLM5501909.html" TargetMode="External"/><Relationship Id="rId13" Type="http://schemas.openxmlformats.org/officeDocument/2006/relationships/image" Target="media/image1.png"/><Relationship Id="rId12" Type="http://schemas.openxmlformats.org/officeDocument/2006/relationships/hyperlink" Target="http://www.legislation.govt.nz/act/public/2014/0040/latest/DLM5501909.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t.nz/act/public/2004/0036/latest/DLM280848.html#:~:text=specified%20offence%20means%20any%20of%20the%20following%20offences%3A" TargetMode="External"/><Relationship Id="rId15" Type="http://schemas.openxmlformats.org/officeDocument/2006/relationships/header" Target="header1.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legislation.govt.nz/act/public/2014/0040/latest/DLM5501909.html" TargetMode="External"/><Relationship Id="rId8" Type="http://schemas.openxmlformats.org/officeDocument/2006/relationships/hyperlink" Target="https://xn--tekhuikhu-7bbe.govt.nz/core-worker-exempt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xh903MPi1Csw5+PtR9ndPfGcOg==">CgMxLjA4AHIhMW1rNlpvTVU3OEFmLTh1WjcwVE9uejkyOS1nTFdkOFlU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